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第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回久留米市バレーボール小学生新人大会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〔大会期日：令和8年1月25日(日曜)〕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出 場 申 込 書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993"/>
        <w:gridCol w:w="2126"/>
        <w:gridCol w:w="798"/>
        <w:gridCol w:w="619"/>
        <w:gridCol w:w="709"/>
        <w:gridCol w:w="142"/>
        <w:gridCol w:w="2268"/>
        <w:gridCol w:w="793"/>
        <w:tblGridChange w:id="0">
          <w:tblGrid>
            <w:gridCol w:w="567"/>
            <w:gridCol w:w="993"/>
            <w:gridCol w:w="2126"/>
            <w:gridCol w:w="798"/>
            <w:gridCol w:w="619"/>
            <w:gridCol w:w="709"/>
            <w:gridCol w:w="142"/>
            <w:gridCol w:w="2268"/>
            <w:gridCol w:w="793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チーム名</w:t>
            </w:r>
          </w:p>
        </w:tc>
        <w:tc>
          <w:tcPr>
            <w:gridSpan w:val="4"/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区分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・男子　・女子　・混合</w:t>
            </w:r>
          </w:p>
        </w:tc>
      </w:tr>
      <w:tr>
        <w:trPr>
          <w:cantSplit w:val="1"/>
          <w:trHeight w:val="1418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代表者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氏名：　　　　　　　　　　　　　　　　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監　督</w:t>
            </w:r>
          </w:p>
        </w:tc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マネージャー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コーチ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gridSpan w:val="2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選 手 氏 名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学年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選 手 氏 名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学年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キャプテンの№を○で囲んでください。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61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■Ｅメール連絡締切日：令和7年12月24日(水曜)まで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61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■申込み締切日：令和8年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1月17日(土曜)の監督会議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で提出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entury"/>
  <w:font w:name="Georgia"/>
  <w:font w:name="MS PGothic"/>
  <w:font w:name="MS Gothic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